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October 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September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Krystle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Signing authorities update, CIBC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Bank balance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$7,491.42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Suzanne / 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Movie in the Park wrap-up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Remedy’s RX BBQ wrap-up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Movie night 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Halloween Decorations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Christmas Decorations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Winter Festival (Tentatively February 7th)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Winter festival pancake breakfast/brunch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Daniel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(Tentatively Saturday April 4th)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Location?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Community wide garage sale (May 30th)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Canada Day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Music Festival and Family Fun Day (August 22)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CCAC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Left turn, innes to Prestwick update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LRT update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3030 St-Joseph construction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Matt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360 Kennedy Lane East construction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November 5th, 7PM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nfz1cOrO1H6IhEGEfW6FNfchg==">CgMxLjA4AHIhMXZYWFNiTnFacFVSZmJ1LUpkQm5YVTVCN3lPYUN0WGZw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